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text" w:tblpXSpec="center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284"/>
        <w:gridCol w:w="5670"/>
        <w:gridCol w:w="1264"/>
      </w:tblGrid>
      <w:tr w:rsidR="008B6669" w:rsidRPr="008B6669" w14:paraId="15DF7A6F" w14:textId="77777777" w:rsidTr="00D10066">
        <w:trPr>
          <w:trHeight w:val="1408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451AA47" w14:textId="0E3477FF" w:rsidR="008B6669" w:rsidRPr="008B6669" w:rsidRDefault="008B6669" w:rsidP="00D100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noProof/>
                <w:sz w:val="24"/>
                <w:szCs w:val="24"/>
              </w:rPr>
              <w:drawing>
                <wp:inline distT="0" distB="0" distL="0" distR="0" wp14:anchorId="7464E90A" wp14:editId="5E4D0C8F">
                  <wp:extent cx="1000125" cy="742950"/>
                  <wp:effectExtent l="0" t="0" r="9525" b="0"/>
                  <wp:docPr id="1039" name="Obrázok 1" descr="kompr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A2BC56-4EF6-42B4-A33F-03EE4CCE3D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Obrázok 1" descr="kompro">
                            <a:extLst>
                              <a:ext uri="{FF2B5EF4-FFF2-40B4-BE49-F238E27FC236}">
                                <a16:creationId xmlns:a16="http://schemas.microsoft.com/office/drawing/2014/main" id="{EFA2BC56-4EF6-42B4-A33F-03EE4CCE3D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E0FBE6" w14:textId="77777777" w:rsidR="008B6669" w:rsidRPr="008B6669" w:rsidRDefault="008B6669" w:rsidP="00D1006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6669">
              <w:rPr>
                <w:rFonts w:ascii="Times New Roman" w:hAnsi="Times New Roman" w:cs="Times New Roman"/>
                <w:b/>
                <w:sz w:val="36"/>
                <w:szCs w:val="36"/>
              </w:rPr>
              <w:t>KOMPRO s.r.o.</w:t>
            </w:r>
          </w:p>
          <w:p w14:paraId="142C723C" w14:textId="77777777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Projekcia vykurovania, vzduchotechniky a klimatizácie</w:t>
            </w:r>
          </w:p>
          <w:p w14:paraId="08272CCF" w14:textId="77777777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Slobody 78, 034 82 Lúčky</w:t>
            </w:r>
          </w:p>
          <w:p w14:paraId="173636C2" w14:textId="61EEBFD6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E-mail: kompro@kompro.sk     Tel.: +421 915 88 22 96</w:t>
            </w:r>
          </w:p>
        </w:tc>
      </w:tr>
      <w:tr w:rsidR="008B6669" w:rsidRPr="008B6669" w14:paraId="79E87799" w14:textId="77777777" w:rsidTr="00D10066">
        <w:tblPrEx>
          <w:tblCellMar>
            <w:left w:w="108" w:type="dxa"/>
            <w:right w:w="108" w:type="dxa"/>
          </w:tblCellMar>
        </w:tblPrEx>
        <w:trPr>
          <w:trHeight w:val="7782"/>
        </w:trPr>
        <w:tc>
          <w:tcPr>
            <w:tcW w:w="990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EB04A2" w14:textId="39590BAC" w:rsidR="008B6669" w:rsidRDefault="00361F9C" w:rsidP="00D10066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VÝKAZ-VÝMER</w:t>
            </w:r>
          </w:p>
          <w:p w14:paraId="02292FA2" w14:textId="3A195FCC" w:rsidR="008B6669" w:rsidRPr="008B6669" w:rsidRDefault="008B6669" w:rsidP="00D1006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  <w:p w14:paraId="02089B6D" w14:textId="4B293342" w:rsidR="008B6669" w:rsidRDefault="008B6669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06A0451E" w14:textId="77777777" w:rsidR="00790220" w:rsidRDefault="00790220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5DE30E66" w14:textId="77777777" w:rsidR="00A07916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70D523E6" w14:textId="77777777" w:rsidR="00A07916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792ACC31" w14:textId="6AAC58BC" w:rsidR="00A07916" w:rsidRPr="008B6669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066" w:rsidRPr="008B6669" w14:paraId="68B1A3C2" w14:textId="77777777" w:rsidTr="00D10066">
        <w:tblPrEx>
          <w:tblCellMar>
            <w:left w:w="108" w:type="dxa"/>
            <w:right w:w="108" w:type="dxa"/>
          </w:tblCellMar>
        </w:tblPrEx>
        <w:trPr>
          <w:trHeight w:val="3089"/>
        </w:trPr>
        <w:tc>
          <w:tcPr>
            <w:tcW w:w="99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CB17C" w14:textId="5BDB6E71" w:rsidR="00D10066" w:rsidRPr="007A30EB" w:rsidRDefault="00D10066" w:rsidP="00D10066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025694" wp14:editId="3107D6FA">
                  <wp:simplePos x="0" y="0"/>
                  <wp:positionH relativeFrom="column">
                    <wp:posOffset>4813935</wp:posOffset>
                  </wp:positionH>
                  <wp:positionV relativeFrom="paragraph">
                    <wp:posOffset>-12700</wp:posOffset>
                  </wp:positionV>
                  <wp:extent cx="636905" cy="554355"/>
                  <wp:effectExtent l="0" t="0" r="0" b="0"/>
                  <wp:wrapNone/>
                  <wp:docPr id="2" name="Obrázo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ok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C6DE7" w:rsidRPr="008B6669" w14:paraId="720AC58B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12170" w14:textId="2C18F39C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NÁZOV STAVBY: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CC570" w14:textId="2AE4871C" w:rsidR="007612E3" w:rsidRPr="00A07916" w:rsidRDefault="00A07916" w:rsidP="00D1006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7916">
              <w:rPr>
                <w:rFonts w:ascii="Times New Roman" w:hAnsi="Times New Roman" w:cs="Times New Roman"/>
                <w:b/>
                <w:sz w:val="23"/>
                <w:szCs w:val="23"/>
              </w:rPr>
              <w:t>ZVÝŠENIE PODIELU OBNOVITEĽNÝCH ZDROJOV ENERGIE V SPOLOČNOSTI LIBETO a.s.</w:t>
            </w: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1F4E46" w14:textId="7FB77832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SADY:</w:t>
            </w:r>
          </w:p>
        </w:tc>
      </w:tr>
      <w:tr w:rsidR="009C6DE7" w:rsidRPr="008B6669" w14:paraId="09FFEE85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957D7" w14:textId="544684A8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STAVEBNÝ OBJEKT: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B8DC6" w14:textId="56E29610" w:rsidR="001C35D1" w:rsidRPr="008B6669" w:rsidRDefault="005113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ADMINISTRATÍVNA </w:t>
            </w:r>
            <w:r w:rsidR="00A07916"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BUDOVA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3AC763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19EEFA5D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E17B8" w14:textId="305C0AD5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MIESTO STAVBY: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0B88C" w14:textId="7BB2A090" w:rsidR="009C6DE7" w:rsidRPr="008B6669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LIPTOVSKÁ TEPLÁ, okres RUŽOMBEROK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704B05F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3BC026C6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79110" w14:textId="56185323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INVESTOR: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F7F3E" w14:textId="77777777" w:rsidR="00A07916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LIBETO a.s.</w:t>
            </w:r>
          </w:p>
          <w:p w14:paraId="3D54CD08" w14:textId="742924A3" w:rsidR="009C6DE7" w:rsidRPr="008B6669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LIPTOVSKÁ TEPLÁ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94A8AEA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059980BD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C45D5" w14:textId="7E3A43AC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VYPRACOVAL: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FD64A" w14:textId="115CC2A1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Ing. ANTON HOLLÝ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3CD3E3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162083" w14:textId="77777777" w:rsidR="006979EC" w:rsidRPr="008B6669" w:rsidRDefault="006979EC" w:rsidP="009C6DE7">
      <w:pPr>
        <w:rPr>
          <w:rFonts w:ascii="Times New Roman" w:hAnsi="Times New Roman" w:cs="Times New Roman"/>
        </w:rPr>
      </w:pPr>
    </w:p>
    <w:sectPr w:rsidR="006979EC" w:rsidRPr="008B6669" w:rsidSect="00CA3D8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1C"/>
    <w:rsid w:val="001C35D1"/>
    <w:rsid w:val="00337E4B"/>
    <w:rsid w:val="00361F9C"/>
    <w:rsid w:val="005113E7"/>
    <w:rsid w:val="006979EC"/>
    <w:rsid w:val="006D5E23"/>
    <w:rsid w:val="007612E3"/>
    <w:rsid w:val="00790220"/>
    <w:rsid w:val="007A30EB"/>
    <w:rsid w:val="00826A7C"/>
    <w:rsid w:val="008B6669"/>
    <w:rsid w:val="008C14B8"/>
    <w:rsid w:val="009C6DE7"/>
    <w:rsid w:val="00A07916"/>
    <w:rsid w:val="00BA0950"/>
    <w:rsid w:val="00C818C7"/>
    <w:rsid w:val="00CA3D8D"/>
    <w:rsid w:val="00D10066"/>
    <w:rsid w:val="00D21643"/>
    <w:rsid w:val="00E72256"/>
    <w:rsid w:val="00E82D6B"/>
    <w:rsid w:val="00EA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C6E1"/>
  <w15:chartTrackingRefBased/>
  <w15:docId w15:val="{BC20DD0F-10F9-4EAB-998C-20DA8AA2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B6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Kompro 789</dc:creator>
  <cp:keywords/>
  <dc:description/>
  <cp:lastModifiedBy>Kompro 789</cp:lastModifiedBy>
  <cp:revision>5</cp:revision>
  <cp:lastPrinted>2018-09-06T13:50:00Z</cp:lastPrinted>
  <dcterms:created xsi:type="dcterms:W3CDTF">2020-08-05T20:11:00Z</dcterms:created>
  <dcterms:modified xsi:type="dcterms:W3CDTF">2021-07-27T07:33:00Z</dcterms:modified>
</cp:coreProperties>
</file>